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4869F" w14:textId="5F61A8E2" w:rsidR="009D402E" w:rsidRDefault="009D402E" w:rsidP="009D402E">
      <w:pPr>
        <w:pStyle w:val="Title"/>
      </w:pPr>
      <w:r>
        <w:t>Using Gelman and Rubin’s Potential Scale Reduction Factor (PSRF) for Assessing Sensitivity Analysis Results</w:t>
      </w:r>
    </w:p>
    <w:p w14:paraId="073D56E2" w14:textId="77777777" w:rsidR="009D402E" w:rsidRPr="0022201A" w:rsidRDefault="009D402E" w:rsidP="009D402E">
      <w:pPr>
        <w:rPr>
          <w:rStyle w:val="SubtleEmphasis"/>
          <w:sz w:val="18"/>
        </w:rPr>
      </w:pPr>
      <w:r w:rsidRPr="0022201A">
        <w:rPr>
          <w:rStyle w:val="SubtleEmphasis"/>
          <w:sz w:val="18"/>
        </w:rPr>
        <w:t xml:space="preserve">Date last modified: </w:t>
      </w:r>
      <w:r>
        <w:rPr>
          <w:rStyle w:val="SubtleEmphasis"/>
          <w:sz w:val="18"/>
        </w:rPr>
        <w:t>20</w:t>
      </w:r>
      <w:r w:rsidRPr="0022201A">
        <w:rPr>
          <w:rStyle w:val="SubtleEmphasis"/>
          <w:sz w:val="18"/>
        </w:rPr>
        <w:t>-04-2015</w:t>
      </w:r>
    </w:p>
    <w:p w14:paraId="573ADCC3" w14:textId="77777777" w:rsidR="009D402E" w:rsidRDefault="009D402E" w:rsidP="009D402E">
      <w:pPr>
        <w:pStyle w:val="Heading1"/>
      </w:pPr>
    </w:p>
    <w:p w14:paraId="08341BAE" w14:textId="3F7E2CEC" w:rsidR="009D402E" w:rsidRDefault="009D402E" w:rsidP="009D402E">
      <w:pPr>
        <w:pStyle w:val="Heading1"/>
      </w:pPr>
      <w:r>
        <w:t>Implementation Steps using BUGS and the R Programming Environment</w:t>
      </w:r>
    </w:p>
    <w:p w14:paraId="1D8E6817" w14:textId="77777777" w:rsidR="009D402E" w:rsidRDefault="009D402E">
      <w:pPr>
        <w:pBdr>
          <w:bottom w:val="single" w:sz="6" w:space="1" w:color="auto"/>
        </w:pBdr>
        <w:rPr>
          <w:b/>
        </w:rPr>
      </w:pPr>
    </w:p>
    <w:p w14:paraId="668E239D" w14:textId="77777777" w:rsidR="009D402E" w:rsidRDefault="009D402E"/>
    <w:p w14:paraId="6579ABE8" w14:textId="77777777" w:rsidR="00A11785" w:rsidRDefault="00A11785">
      <w:r>
        <w:t>From WinBUGS/OpenBUGS (can also use other programs that allow for CODA information to be extracted):</w:t>
      </w:r>
    </w:p>
    <w:p w14:paraId="07C4D2DA" w14:textId="77777777" w:rsidR="00A11785" w:rsidRDefault="00A11785"/>
    <w:p w14:paraId="24D9BA6E" w14:textId="77777777" w:rsidR="00A11785" w:rsidRDefault="00A11785" w:rsidP="00A11785">
      <w:r>
        <w:t>1) Set up 3 CODA files:</w:t>
      </w:r>
    </w:p>
    <w:p w14:paraId="4FD1E181" w14:textId="77777777" w:rsidR="00A11785" w:rsidRDefault="00A11785" w:rsidP="00FC340F">
      <w:pPr>
        <w:pStyle w:val="ListParagraph"/>
        <w:numPr>
          <w:ilvl w:val="0"/>
          <w:numId w:val="2"/>
        </w:numPr>
      </w:pPr>
      <w:r>
        <w:t>coda1.ind = index for parameter order and chain lengths</w:t>
      </w:r>
    </w:p>
    <w:p w14:paraId="41C50002" w14:textId="77777777" w:rsidR="00A11785" w:rsidRDefault="00A11785" w:rsidP="00FC340F">
      <w:pPr>
        <w:pStyle w:val="ListParagraph"/>
        <w:numPr>
          <w:ilvl w:val="0"/>
          <w:numId w:val="2"/>
        </w:numPr>
      </w:pPr>
      <w:r>
        <w:t>coda2.out = chain information for Model 1 (model with initial priors specified)</w:t>
      </w:r>
    </w:p>
    <w:p w14:paraId="3D9E2704" w14:textId="77777777" w:rsidR="00A11785" w:rsidRDefault="00A11785" w:rsidP="00FC340F">
      <w:pPr>
        <w:pStyle w:val="ListParagraph"/>
        <w:numPr>
          <w:ilvl w:val="0"/>
          <w:numId w:val="2"/>
        </w:numPr>
      </w:pPr>
      <w:r>
        <w:t>coda3.out = chain information for Model 2 (model with altered priors specified)</w:t>
      </w:r>
    </w:p>
    <w:p w14:paraId="774B9992" w14:textId="77777777" w:rsidR="00A11785" w:rsidRDefault="00A11785" w:rsidP="00A11785"/>
    <w:p w14:paraId="2A4F5D11" w14:textId="2EFF0A98" w:rsidR="00A11785" w:rsidRDefault="00A11785" w:rsidP="00A11785">
      <w:r>
        <w:t xml:space="preserve">2) In </w:t>
      </w:r>
      <w:r w:rsidR="003960B8">
        <w:t xml:space="preserve">the </w:t>
      </w:r>
      <w:bookmarkStart w:id="0" w:name="_GoBack"/>
      <w:bookmarkEnd w:id="0"/>
      <w:r>
        <w:t>BOA (Bayesian Output Analysis) package in R, load all CODA files:</w:t>
      </w:r>
    </w:p>
    <w:p w14:paraId="41B225B9" w14:textId="77777777" w:rsidR="00A11785" w:rsidRDefault="00FC340F" w:rsidP="00FC340F">
      <w:pPr>
        <w:pStyle w:val="ListParagraph"/>
        <w:numPr>
          <w:ilvl w:val="0"/>
          <w:numId w:val="3"/>
        </w:numPr>
      </w:pPr>
      <w:r>
        <w:t>File -&gt; Import Data -&gt; Options -&gt; Working Directory</w:t>
      </w:r>
    </w:p>
    <w:p w14:paraId="6A5E0E29" w14:textId="77777777" w:rsidR="00FC340F" w:rsidRDefault="00FC340F" w:rsidP="00FC340F">
      <w:pPr>
        <w:pStyle w:val="ListParagraph"/>
        <w:numPr>
          <w:ilvl w:val="0"/>
          <w:numId w:val="3"/>
        </w:numPr>
      </w:pPr>
      <w:r>
        <w:t>Type file path: e.g., C:/Users/Name/Desktop</w:t>
      </w:r>
    </w:p>
    <w:p w14:paraId="35522093" w14:textId="77777777" w:rsidR="00FC340F" w:rsidRDefault="00FC340F" w:rsidP="00FC340F">
      <w:pPr>
        <w:pStyle w:val="ListParagraph"/>
        <w:numPr>
          <w:ilvl w:val="0"/>
          <w:numId w:val="3"/>
        </w:numPr>
      </w:pPr>
      <w:r>
        <w:t>“CODA Output Files”</w:t>
      </w:r>
    </w:p>
    <w:p w14:paraId="2AB86D89" w14:textId="77777777" w:rsidR="00FC340F" w:rsidRDefault="00FC340F" w:rsidP="00FC340F">
      <w:pPr>
        <w:pStyle w:val="ListParagraph"/>
        <w:numPr>
          <w:ilvl w:val="1"/>
          <w:numId w:val="3"/>
        </w:numPr>
      </w:pPr>
      <w:r>
        <w:t>Type .ind file name</w:t>
      </w:r>
    </w:p>
    <w:p w14:paraId="004EFB36" w14:textId="77777777" w:rsidR="00FC340F" w:rsidRDefault="00FC340F" w:rsidP="00FC340F">
      <w:pPr>
        <w:pStyle w:val="ListParagraph"/>
        <w:numPr>
          <w:ilvl w:val="1"/>
          <w:numId w:val="3"/>
        </w:numPr>
      </w:pPr>
      <w:r>
        <w:t>Type first .out file name (Model 1)</w:t>
      </w:r>
    </w:p>
    <w:p w14:paraId="7108034E" w14:textId="77777777" w:rsidR="00FC340F" w:rsidRDefault="00FC340F" w:rsidP="00FC340F">
      <w:pPr>
        <w:pStyle w:val="ListParagraph"/>
        <w:numPr>
          <w:ilvl w:val="0"/>
          <w:numId w:val="3"/>
        </w:numPr>
      </w:pPr>
      <w:r>
        <w:t>Go back and enter more CODA files through the same menu process</w:t>
      </w:r>
    </w:p>
    <w:p w14:paraId="5B73CC7C" w14:textId="77777777" w:rsidR="00FC340F" w:rsidRDefault="00FC340F" w:rsidP="00FC340F">
      <w:pPr>
        <w:pStyle w:val="ListParagraph"/>
        <w:numPr>
          <w:ilvl w:val="1"/>
          <w:numId w:val="3"/>
        </w:numPr>
      </w:pPr>
      <w:r>
        <w:t>Type .ind file name (same as last step)</w:t>
      </w:r>
    </w:p>
    <w:p w14:paraId="047890BC" w14:textId="77777777" w:rsidR="00FC340F" w:rsidRDefault="00FC340F" w:rsidP="00FC340F">
      <w:pPr>
        <w:pStyle w:val="ListParagraph"/>
        <w:numPr>
          <w:ilvl w:val="1"/>
          <w:numId w:val="3"/>
        </w:numPr>
      </w:pPr>
      <w:r>
        <w:t>Type .out file name (Model 2)</w:t>
      </w:r>
    </w:p>
    <w:p w14:paraId="20552E0D" w14:textId="607E05C7" w:rsidR="00FC340F" w:rsidRDefault="003E1C8E" w:rsidP="00FC340F">
      <w:pPr>
        <w:pStyle w:val="ListParagraph"/>
        <w:numPr>
          <w:ilvl w:val="0"/>
          <w:numId w:val="3"/>
        </w:numPr>
      </w:pPr>
      <w:r>
        <w:t>“Data Successfully Imported” should show at this point</w:t>
      </w:r>
    </w:p>
    <w:p w14:paraId="3FD81A84" w14:textId="40702170" w:rsidR="003E1C8E" w:rsidRDefault="003E1C8E" w:rsidP="00FC340F">
      <w:pPr>
        <w:pStyle w:val="ListParagraph"/>
        <w:numPr>
          <w:ilvl w:val="0"/>
          <w:numId w:val="3"/>
        </w:numPr>
      </w:pPr>
      <w:r>
        <w:t>Select “Back” twice in a row</w:t>
      </w:r>
    </w:p>
    <w:p w14:paraId="049AB885" w14:textId="6FF01361" w:rsidR="00283B3B" w:rsidRDefault="00283B3B" w:rsidP="00FC340F">
      <w:pPr>
        <w:pStyle w:val="ListParagraph"/>
        <w:numPr>
          <w:ilvl w:val="0"/>
          <w:numId w:val="3"/>
        </w:numPr>
      </w:pPr>
      <w:r>
        <w:t>For analysis:</w:t>
      </w:r>
    </w:p>
    <w:p w14:paraId="371A32DC" w14:textId="13BD96DD" w:rsidR="00283B3B" w:rsidRDefault="00283B3B" w:rsidP="00283B3B">
      <w:pPr>
        <w:pStyle w:val="ListParagraph"/>
        <w:numPr>
          <w:ilvl w:val="1"/>
          <w:numId w:val="3"/>
        </w:numPr>
      </w:pPr>
      <w:r>
        <w:t>Analysis-&gt;Convergence Diagnostics-&gt;Gelman Rubin</w:t>
      </w:r>
    </w:p>
    <w:p w14:paraId="3DCE3856" w14:textId="2B54130F" w:rsidR="00283B3B" w:rsidRDefault="00283B3B" w:rsidP="00283B3B">
      <w:pPr>
        <w:pStyle w:val="ListParagraph"/>
        <w:numPr>
          <w:ilvl w:val="1"/>
          <w:numId w:val="3"/>
        </w:numPr>
      </w:pPr>
      <w:r>
        <w:t>List Model 1 and Model 2 as the competing chains being compared</w:t>
      </w:r>
    </w:p>
    <w:p w14:paraId="3EA58BC6" w14:textId="24D58DE5" w:rsidR="00283B3B" w:rsidRDefault="00283B3B" w:rsidP="00FC340F">
      <w:pPr>
        <w:pStyle w:val="ListParagraph"/>
        <w:numPr>
          <w:ilvl w:val="0"/>
          <w:numId w:val="3"/>
        </w:numPr>
      </w:pPr>
      <w:r>
        <w:t>Pull PSRF and plots (if desired)</w:t>
      </w:r>
    </w:p>
    <w:p w14:paraId="2BE900EF" w14:textId="536BFBCB" w:rsidR="00283B3B" w:rsidRDefault="00283B3B" w:rsidP="00FC340F">
      <w:pPr>
        <w:pStyle w:val="ListParagraph"/>
        <w:numPr>
          <w:ilvl w:val="0"/>
          <w:numId w:val="3"/>
        </w:numPr>
      </w:pPr>
      <w:r>
        <w:t>If using other Bayesian programs (e.g., Mplus), you can set up these files in ASCII file format and implement the steps in the same way</w:t>
      </w:r>
    </w:p>
    <w:sectPr w:rsidR="00283B3B" w:rsidSect="00AE12F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B7705"/>
    <w:multiLevelType w:val="hybridMultilevel"/>
    <w:tmpl w:val="78967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E0C91"/>
    <w:multiLevelType w:val="hybridMultilevel"/>
    <w:tmpl w:val="1A686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73F9C"/>
    <w:multiLevelType w:val="hybridMultilevel"/>
    <w:tmpl w:val="1C903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785"/>
    <w:rsid w:val="00283B3B"/>
    <w:rsid w:val="003960B8"/>
    <w:rsid w:val="003E1C8E"/>
    <w:rsid w:val="009D402E"/>
    <w:rsid w:val="00A11785"/>
    <w:rsid w:val="00AE12F0"/>
    <w:rsid w:val="00EF7A80"/>
    <w:rsid w:val="00FC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62B9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402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7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40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D402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ubtleEmphasis">
    <w:name w:val="Subtle Emphasis"/>
    <w:basedOn w:val="DefaultParagraphFont"/>
    <w:uiPriority w:val="19"/>
    <w:qFormat/>
    <w:rsid w:val="009D402E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402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7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40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D402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ubtleEmphasis">
    <w:name w:val="Subtle Emphasis"/>
    <w:basedOn w:val="DefaultParagraphFont"/>
    <w:uiPriority w:val="19"/>
    <w:qFormat/>
    <w:rsid w:val="009D402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195</Words>
  <Characters>1117</Characters>
  <Application>Microsoft Macintosh Word</Application>
  <DocSecurity>0</DocSecurity>
  <Lines>9</Lines>
  <Paragraphs>2</Paragraphs>
  <ScaleCrop>false</ScaleCrop>
  <Company>UC Merced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</dc:creator>
  <cp:keywords/>
  <dc:description/>
  <cp:lastModifiedBy>Sarah</cp:lastModifiedBy>
  <cp:revision>6</cp:revision>
  <dcterms:created xsi:type="dcterms:W3CDTF">2015-04-20T20:27:00Z</dcterms:created>
  <dcterms:modified xsi:type="dcterms:W3CDTF">2015-04-20T20:40:00Z</dcterms:modified>
</cp:coreProperties>
</file>